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C37DD">
        <w:rPr>
          <w:rFonts w:ascii="Times New Roman" w:hAnsi="Times New Roman" w:cs="Times New Roman"/>
          <w:sz w:val="24"/>
          <w:szCs w:val="24"/>
        </w:rPr>
        <w:t xml:space="preserve"> </w:t>
      </w:r>
      <w:r w:rsidR="0003444A">
        <w:rPr>
          <w:rFonts w:ascii="Times New Roman" w:hAnsi="Times New Roman" w:cs="Times New Roman"/>
          <w:b/>
          <w:sz w:val="24"/>
          <w:szCs w:val="24"/>
        </w:rPr>
        <w:t>№</w:t>
      </w:r>
      <w:r w:rsidR="004C37DD">
        <w:rPr>
          <w:rFonts w:ascii="Times New Roman" w:hAnsi="Times New Roman" w:cs="Times New Roman"/>
          <w:b/>
          <w:sz w:val="24"/>
          <w:szCs w:val="24"/>
        </w:rPr>
        <w:t>5656</w:t>
      </w:r>
      <w:r w:rsidR="00FE2F22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4C37DD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  <w:r w:rsidR="004C37DD" w:rsidRPr="004C37DD">
        <w:rPr>
          <w:rFonts w:ascii="Times New Roman" w:hAnsi="Times New Roman" w:cs="Times New Roman"/>
          <w:b/>
          <w:sz w:val="24"/>
          <w:szCs w:val="24"/>
        </w:rPr>
        <w:t xml:space="preserve">на поставку лабораторного оборудования для ВР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84D57" w:rsidRPr="00984D57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CB7A1E" w:rsidRPr="00984D5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</w:p>
          <w:p w:rsidR="00876FD0" w:rsidRDefault="00876FD0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поставки:</w:t>
            </w:r>
          </w:p>
          <w:p w:rsid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НПС КТК-К (Республика Казахстан)</w:t>
            </w:r>
          </w:p>
          <w:p w:rsidR="00876FD0" w:rsidRPr="00876FD0" w:rsidRDefault="00876FD0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0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proofErr w:type="spellStart"/>
            <w:r w:rsidRPr="00876FD0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  <w:r w:rsidRPr="00876FD0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876FD0">
              <w:rPr>
                <w:rFonts w:ascii="Times New Roman" w:hAnsi="Times New Roman" w:cs="Times New Roman"/>
                <w:sz w:val="24"/>
                <w:szCs w:val="24"/>
              </w:rPr>
              <w:t>Махамбетский</w:t>
            </w:r>
            <w:proofErr w:type="spellEnd"/>
            <w:r w:rsidRPr="00876FD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сельский округ </w:t>
            </w:r>
            <w:proofErr w:type="spellStart"/>
            <w:r w:rsidRPr="00876FD0">
              <w:rPr>
                <w:rFonts w:ascii="Times New Roman" w:hAnsi="Times New Roman" w:cs="Times New Roman"/>
                <w:sz w:val="24"/>
                <w:szCs w:val="24"/>
              </w:rPr>
              <w:t>Бейбарыс</w:t>
            </w:r>
            <w:proofErr w:type="spellEnd"/>
            <w:r w:rsidRPr="00876FD0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proofErr w:type="spellStart"/>
            <w:r w:rsidRPr="00876FD0">
              <w:rPr>
                <w:rFonts w:ascii="Times New Roman" w:hAnsi="Times New Roman" w:cs="Times New Roman"/>
                <w:sz w:val="24"/>
                <w:szCs w:val="24"/>
              </w:rPr>
              <w:t>Аккайын</w:t>
            </w:r>
            <w:proofErr w:type="spellEnd"/>
            <w:r w:rsidRPr="00876FD0">
              <w:rPr>
                <w:rFonts w:ascii="Times New Roman" w:hAnsi="Times New Roman" w:cs="Times New Roman"/>
                <w:sz w:val="24"/>
                <w:szCs w:val="24"/>
              </w:rPr>
              <w:t>, улица 1, здание 24, почтовый индекс 060700</w:t>
            </w:r>
          </w:p>
          <w:p w:rsidR="00876FD0" w:rsidRDefault="00876FD0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выполнение работ:</w:t>
            </w:r>
          </w:p>
          <w:p w:rsid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b/>
                <w:sz w:val="24"/>
                <w:szCs w:val="24"/>
              </w:rPr>
              <w:t>НПС Атырау</w:t>
            </w:r>
          </w:p>
          <w:p w:rsidR="00876FD0" w:rsidRPr="003B7942" w:rsidRDefault="00876FD0" w:rsidP="003B7942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НПС Тенгиз</w:t>
            </w:r>
          </w:p>
          <w:p w:rsidR="00FD4DF6" w:rsidRPr="003B7942" w:rsidRDefault="00FD4DF6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874A8" w:rsidRDefault="005874A8" w:rsidP="00876FD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74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6F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874A8">
              <w:rPr>
                <w:rFonts w:ascii="Times New Roman" w:hAnsi="Times New Roman" w:cs="Times New Roman"/>
                <w:b/>
                <w:sz w:val="24"/>
                <w:szCs w:val="24"/>
              </w:rPr>
              <w:t>.2023-0</w:t>
            </w:r>
            <w:r w:rsidR="00876F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874A8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876F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51A3E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03444A" w:rsidP="00F767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 w:rsidRPr="00984D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98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D57" w:rsidRPr="00984D57" w:rsidRDefault="00984D57" w:rsidP="00984D5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возможно в случаях: снятия с производства и взаимозаменяемости продукта, если будет согласовано заводом-производителем оборудования</w:t>
            </w:r>
          </w:p>
        </w:tc>
      </w:tr>
      <w:tr w:rsidR="00FD4DF6" w:rsidRPr="007073A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7942" w:rsidRPr="003B7942" w:rsidRDefault="003B7942" w:rsidP="00FE2F2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</w:t>
            </w:r>
          </w:p>
          <w:p w:rsidR="00FD4DF6" w:rsidRPr="003B7942" w:rsidRDefault="00CB7A1E" w:rsidP="003B794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KZT/RUB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7073AE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76FD0" w:rsidRDefault="003B7942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3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E61" w:rsidRPr="007073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  <w:p w:rsidR="003B7942" w:rsidRPr="007073AE" w:rsidRDefault="00876FD0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после проведения ПНР</w:t>
            </w:r>
            <w:r w:rsidR="00CB7A1E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87078" w:rsidRDefault="00CB7A1E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30% 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B7942" w:rsidRP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100%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delivery</w:t>
            </w:r>
          </w:p>
        </w:tc>
      </w:tr>
      <w:tr w:rsidR="00A02A55" w:rsidRPr="007073AE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9A2E93" w:rsidRDefault="000D21A1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3B79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A2E93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B79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mentioned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7073AE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EF3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073AE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707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666163" w:rsidRPr="007073A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76FD0" w:rsidRPr="00876FD0" w:rsidRDefault="00876FD0" w:rsidP="00876F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0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страхование общегражданской ответственности при проведении ПНР (письменное подтверждение о предоставлении при подписании договора) </w:t>
            </w:r>
          </w:p>
          <w:p w:rsidR="00876FD0" w:rsidRPr="00876FD0" w:rsidRDefault="00876FD0" w:rsidP="00876FD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0">
              <w:rPr>
                <w:rFonts w:ascii="Times New Roman" w:hAnsi="Times New Roman" w:cs="Times New Roman"/>
                <w:sz w:val="24"/>
                <w:szCs w:val="24"/>
              </w:rPr>
              <w:t>(Страховые компании согласовываются  с Покупателем)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7073AE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1FB4" w:rsidRPr="00984D57" w:rsidTr="00736653">
        <w:tc>
          <w:tcPr>
            <w:tcW w:w="4253" w:type="dxa"/>
            <w:shd w:val="clear" w:color="auto" w:fill="auto"/>
            <w:vAlign w:val="center"/>
          </w:tcPr>
          <w:p w:rsidR="00851FB4" w:rsidRPr="00FF6AD8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Техническое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 и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descriptions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F76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B7942" w:rsidRPr="003B7942" w:rsidRDefault="004C37DD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предлагаемого</w:t>
            </w:r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 к поставке </w:t>
            </w:r>
            <w:r w:rsidR="00876FD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</w:t>
            </w:r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>с полным указанием марки/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(в формате таблицы) (в т. ч. обязательное предоставление в формате </w:t>
            </w:r>
            <w:proofErr w:type="spellStart"/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="003B7942"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, по форме Приложения 2.                     </w:t>
            </w:r>
          </w:p>
          <w:p w:rsidR="004C37DD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№2 указать производителя и страну. </w:t>
            </w:r>
          </w:p>
          <w:p w:rsidR="003B7942" w:rsidRPr="003B7942" w:rsidRDefault="003B7942" w:rsidP="003B794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В случае каких-</w:t>
            </w:r>
            <w:r w:rsidR="00876FD0">
              <w:rPr>
                <w:rFonts w:ascii="Times New Roman" w:hAnsi="Times New Roman" w:cs="Times New Roman"/>
                <w:sz w:val="24"/>
                <w:szCs w:val="24"/>
              </w:rPr>
              <w:t>либо изменений в наименовании</w:t>
            </w: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пометку в Примечани</w:t>
            </w:r>
            <w:r w:rsidR="00876F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7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FB4" w:rsidRPr="0076759A" w:rsidRDefault="003B7942" w:rsidP="00876FD0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случае предлагаемых аналогов указать в примечание наименование. Дополнительно отдельным файлом приложить подробное техническое описание.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F7673F" w:rsidRDefault="00851FB4" w:rsidP="00CA6F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F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6F05" w:rsidRPr="00CA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F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технических документов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984D57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D57">
              <w:rPr>
                <w:rFonts w:ascii="Times New Roman" w:hAnsi="Times New Roman" w:cs="Times New Roman"/>
                <w:sz w:val="24"/>
                <w:szCs w:val="24"/>
              </w:rPr>
              <w:t>На бланке организации подтверждение предоставления следующих документов при поставке:</w:t>
            </w:r>
          </w:p>
          <w:p w:rsidR="00851FB4" w:rsidRPr="00876FD0" w:rsidRDefault="004C37DD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Автоматический анализатор</w:t>
            </w:r>
            <w:r w:rsidR="00876FD0" w:rsidRPr="00876F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76FD0" w:rsidRDefault="00876FD0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0">
              <w:rPr>
                <w:rFonts w:ascii="Times New Roman" w:hAnsi="Times New Roman" w:cs="Times New Roman"/>
                <w:sz w:val="24"/>
                <w:szCs w:val="24"/>
              </w:rPr>
              <w:t>Инструкция по эксплуатации на русском языке, сертификат об утверждении типа СИ в РК, методика поверки, сертификат о поверке РК, паспорт</w:t>
            </w:r>
          </w:p>
          <w:p w:rsidR="004C37DD" w:rsidRDefault="004C37DD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3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Кулонометрический </w:t>
            </w:r>
            <w:proofErr w:type="spellStart"/>
            <w:r w:rsidRPr="004C37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титратор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C37DD" w:rsidRPr="004C37DD" w:rsidRDefault="004C37DD" w:rsidP="004C37DD">
            <w:pPr>
              <w:pStyle w:val="Default"/>
            </w:pPr>
            <w:r w:rsidRPr="004C37DD">
              <w:t xml:space="preserve">Инструкция по эксплуатации на русском языке, сертификат об утверждении типа СИ в РК, методика поверки, сертификат о поверке РК, паспорт </w:t>
            </w:r>
          </w:p>
          <w:p w:rsidR="004C37DD" w:rsidRDefault="004C37DD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Газовый хроматограф:</w:t>
            </w:r>
          </w:p>
          <w:p w:rsidR="004C37DD" w:rsidRPr="004C37DD" w:rsidRDefault="004C37DD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D">
              <w:rPr>
                <w:rFonts w:ascii="Times New Roman" w:hAnsi="Times New Roman" w:cs="Times New Roman"/>
                <w:sz w:val="24"/>
                <w:szCs w:val="24"/>
              </w:rPr>
              <w:t>Паспорт, Свидетельство об утверждении СИ в Республике Казахстан, разрешение на применение на опасных производственных объектах в РК, сертификат о поверке Республики Казахстан, инструкция по эксплуатации на русском языке, методика поверки.</w:t>
            </w:r>
          </w:p>
          <w:p w:rsidR="004C37DD" w:rsidRPr="004C37DD" w:rsidRDefault="004C37DD" w:rsidP="004C3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D0" w:rsidRPr="00984D57" w:rsidRDefault="004C37DD" w:rsidP="004C37D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DD">
              <w:rPr>
                <w:rFonts w:ascii="Times New Roman" w:hAnsi="Times New Roman" w:cs="Times New Roman"/>
                <w:sz w:val="24"/>
                <w:szCs w:val="24"/>
              </w:rPr>
              <w:t>Опросные листы на зака</w:t>
            </w:r>
            <w:r w:rsidR="007073AE">
              <w:rPr>
                <w:rFonts w:ascii="Times New Roman" w:hAnsi="Times New Roman" w:cs="Times New Roman"/>
                <w:sz w:val="24"/>
                <w:szCs w:val="24"/>
              </w:rPr>
              <w:t>зываемое оборудование приложены (Приложение 8).</w:t>
            </w:r>
          </w:p>
        </w:tc>
      </w:tr>
      <w:tr w:rsidR="00851FB4" w:rsidRPr="007073AE" w:rsidTr="00736653">
        <w:tc>
          <w:tcPr>
            <w:tcW w:w="4253" w:type="dxa"/>
            <w:shd w:val="clear" w:color="auto" w:fill="auto"/>
            <w:vAlign w:val="center"/>
          </w:tcPr>
          <w:p w:rsidR="00851FB4" w:rsidRPr="009A2E93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7073AE" w:rsidRDefault="00851FB4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666163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C9384A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C9384A" w:rsidRDefault="00851FB4" w:rsidP="00851F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willingness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CPC’s</w:t>
            </w:r>
            <w:proofErr w:type="spellEnd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F52DB4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7073A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bookmarkStart w:id="2" w:name="_GoBack"/>
            <w:bookmarkEnd w:id="2"/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666163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6759A" w:rsidRPr="0076759A" w:rsidRDefault="0076759A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A">
              <w:rPr>
                <w:rFonts w:ascii="Times New Roman" w:hAnsi="Times New Roman" w:cs="Times New Roman"/>
                <w:sz w:val="24"/>
                <w:szCs w:val="24"/>
              </w:rPr>
              <w:t>Зайкина Ольга Александровна</w:t>
            </w:r>
          </w:p>
          <w:p w:rsidR="00851FB4" w:rsidRPr="0076759A" w:rsidRDefault="0076759A" w:rsidP="007675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Olga</w:t>
            </w:r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Zaykina</w:t>
            </w:r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cpcpipe</w:t>
            </w:r>
            <w:proofErr w:type="spellEnd"/>
            <w:r w:rsidRPr="005874A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6759A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675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C9384A" w:rsidRDefault="007073AE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51FB4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C9384A" w:rsidRDefault="007073AE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51FB4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851FB4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1FB4" w:rsidRPr="0003444A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876FD0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для Секретаря Тендерного </w:t>
            </w:r>
            <w:proofErr w:type="gramStart"/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Совета.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115093, Moscow,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Pavlovskaya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Str., 7, Block 1, Business Centre </w:t>
            </w:r>
            <w:proofErr w:type="spellStart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Pavlovsky</w:t>
            </w:r>
            <w:proofErr w:type="spellEnd"/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To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876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51FB4" w:rsidRPr="0003444A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76759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76759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</w:t>
            </w:r>
          </w:p>
          <w:p w:rsidR="00851FB4" w:rsidRPr="0003444A" w:rsidRDefault="00851FB4" w:rsidP="00851F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851FB4" w:rsidRPr="00F06A16" w:rsidTr="00736653">
        <w:tc>
          <w:tcPr>
            <w:tcW w:w="4253" w:type="dxa"/>
            <w:shd w:val="clear" w:color="auto" w:fill="auto"/>
            <w:vAlign w:val="center"/>
          </w:tcPr>
          <w:p w:rsidR="00851FB4" w:rsidRPr="001E7790" w:rsidRDefault="00851FB4" w:rsidP="00851FB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</w:t>
            </w:r>
            <w:bookmarkEnd w:id="4"/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51FB4" w:rsidRPr="005874A8" w:rsidRDefault="004C37DD" w:rsidP="004C37D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28.04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5874A8" w:rsidRPr="00587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endnote>
  <w:end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073AE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073AE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2" w:rsidRDefault="00C53142" w:rsidP="00D408E3">
      <w:pPr>
        <w:spacing w:before="0" w:after="0" w:line="240" w:lineRule="auto"/>
      </w:pPr>
      <w:r>
        <w:separator/>
      </w:r>
    </w:p>
  </w:footnote>
  <w:footnote w:type="continuationSeparator" w:id="0">
    <w:p w:rsidR="00C53142" w:rsidRDefault="00C53142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059"/>
    <w:multiLevelType w:val="hybridMultilevel"/>
    <w:tmpl w:val="B0065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A3E40"/>
    <w:multiLevelType w:val="hybridMultilevel"/>
    <w:tmpl w:val="E5301B52"/>
    <w:lvl w:ilvl="0" w:tplc="49F0F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DFD197B"/>
    <w:multiLevelType w:val="hybridMultilevel"/>
    <w:tmpl w:val="3BD0F556"/>
    <w:lvl w:ilvl="0" w:tplc="23DE5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3"/>
  </w:num>
  <w:num w:numId="5">
    <w:abstractNumId w:val="35"/>
  </w:num>
  <w:num w:numId="6">
    <w:abstractNumId w:val="26"/>
  </w:num>
  <w:num w:numId="7">
    <w:abstractNumId w:val="21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7"/>
  </w:num>
  <w:num w:numId="17">
    <w:abstractNumId w:val="1"/>
  </w:num>
  <w:num w:numId="18">
    <w:abstractNumId w:val="5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1"/>
  </w:num>
  <w:num w:numId="24">
    <w:abstractNumId w:val="32"/>
  </w:num>
  <w:num w:numId="25">
    <w:abstractNumId w:val="6"/>
  </w:num>
  <w:num w:numId="26">
    <w:abstractNumId w:val="9"/>
  </w:num>
  <w:num w:numId="27">
    <w:abstractNumId w:val="33"/>
  </w:num>
  <w:num w:numId="28">
    <w:abstractNumId w:val="4"/>
  </w:num>
  <w:num w:numId="29">
    <w:abstractNumId w:val="14"/>
  </w:num>
  <w:num w:numId="30">
    <w:abstractNumId w:val="36"/>
  </w:num>
  <w:num w:numId="31">
    <w:abstractNumId w:val="8"/>
  </w:num>
  <w:num w:numId="32">
    <w:abstractNumId w:val="25"/>
  </w:num>
  <w:num w:numId="33">
    <w:abstractNumId w:val="23"/>
  </w:num>
  <w:num w:numId="34">
    <w:abstractNumId w:val="30"/>
  </w:num>
  <w:num w:numId="35">
    <w:abstractNumId w:val="15"/>
  </w:num>
  <w:num w:numId="36">
    <w:abstractNumId w:val="22"/>
  </w:num>
  <w:num w:numId="3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942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772F7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7D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74A8"/>
    <w:rsid w:val="005912A7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3AE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6759A"/>
    <w:rsid w:val="007730AC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1FB4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6FD0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4D57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6686"/>
    <w:rsid w:val="00C87705"/>
    <w:rsid w:val="00C9000E"/>
    <w:rsid w:val="00C9384A"/>
    <w:rsid w:val="00CA106B"/>
    <w:rsid w:val="00CA17FA"/>
    <w:rsid w:val="00CA2B50"/>
    <w:rsid w:val="00CA326E"/>
    <w:rsid w:val="00CA5923"/>
    <w:rsid w:val="00CA6F05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673F"/>
    <w:rsid w:val="00F77181"/>
    <w:rsid w:val="00F7777E"/>
    <w:rsid w:val="00F81D64"/>
    <w:rsid w:val="00F82853"/>
    <w:rsid w:val="00F83C4F"/>
    <w:rsid w:val="00F83E0E"/>
    <w:rsid w:val="00F84166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2F22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3D99EE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4C37DD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6A901A-90BC-4AD0-88CD-F67FBCFC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5</cp:revision>
  <cp:lastPrinted>2017-03-07T10:36:00Z</cp:lastPrinted>
  <dcterms:created xsi:type="dcterms:W3CDTF">2022-12-20T12:40:00Z</dcterms:created>
  <dcterms:modified xsi:type="dcterms:W3CDTF">2023-04-27T13:39:00Z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